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napToGrid w:val="0"/>
        <w:jc w:val="center"/>
        <w:rPr>
          <w:rFonts w:ascii="方正小标宋简体" w:hAnsi="黑体" w:eastAsia="方正小标宋简体"/>
          <w:sz w:val="15"/>
          <w:szCs w:val="15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“西安工匠”推荐表</w:t>
      </w:r>
    </w:p>
    <w:tbl>
      <w:tblPr>
        <w:tblStyle w:val="11"/>
        <w:tblW w:w="88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55"/>
        <w:gridCol w:w="1026"/>
        <w:gridCol w:w="788"/>
        <w:gridCol w:w="426"/>
        <w:gridCol w:w="708"/>
        <w:gridCol w:w="658"/>
        <w:gridCol w:w="822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8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</w:t>
            </w:r>
          </w:p>
        </w:tc>
        <w:tc>
          <w:tcPr>
            <w:tcW w:w="8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7484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ind w:firstLine="1104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</w:t>
            </w:r>
          </w:p>
          <w:p>
            <w:pPr>
              <w:autoSpaceDE w:val="0"/>
              <w:autoSpaceDN w:val="0"/>
              <w:snapToGrid w:val="0"/>
              <w:ind w:firstLine="1242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区县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产业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开发区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     意见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ind w:firstLine="1104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</w:t>
            </w:r>
          </w:p>
          <w:p>
            <w:pPr>
              <w:autoSpaceDE w:val="0"/>
              <w:autoSpaceDN w:val="0"/>
              <w:snapToGrid w:val="0"/>
              <w:ind w:firstLine="1242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市总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</w:t>
            </w:r>
          </w:p>
          <w:p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ind w:firstLine="5382" w:firstLineChars="1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</w:t>
            </w:r>
          </w:p>
          <w:p>
            <w:pPr>
              <w:autoSpaceDE w:val="0"/>
              <w:autoSpaceDN w:val="0"/>
              <w:snapToGrid w:val="0"/>
              <w:ind w:firstLine="552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备注：个人自荐报名者在“申报单位意见”栏盖所在单位或社区公章。</w:t>
      </w: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rPr>
          <w:rFonts w:eastAsia="仿宋"/>
          <w:color w:val="000000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adjustRightInd w:val="0"/>
        <w:ind w:firstLine="138" w:firstLineChars="50"/>
      </w:pPr>
      <w:r>
        <w:rPr>
          <w:sz w:val="28"/>
        </w:rPr>
        <w:t>西安市总工会办公</w:t>
      </w:r>
      <w:r>
        <w:rPr>
          <w:rFonts w:hint="eastAsia"/>
          <w:sz w:val="28"/>
        </w:rPr>
        <w:t>室</w:t>
      </w:r>
      <w:r>
        <w:rPr>
          <w:sz w:val="28"/>
        </w:rPr>
        <w:t xml:space="preserve">                       201</w:t>
      </w:r>
      <w:r>
        <w:rPr>
          <w:rFonts w:hint="eastAsia"/>
          <w:sz w:val="28"/>
          <w:lang w:val="en-US" w:eastAsia="zh-CN"/>
        </w:rPr>
        <w:t>8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  </w:t>
      </w:r>
      <w:bookmarkStart w:id="0" w:name="_GoBack"/>
      <w:bookmarkEnd w:id="0"/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sz w:val="28"/>
        <w:szCs w:val="28"/>
      </w:rPr>
    </w:pPr>
    <w:r>
      <w:rPr>
        <w:rFonts w:ascii="仿宋" w:hAnsi="仿宋" w:eastAsia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ascii="仿宋" w:hAnsi="仿宋" w:eastAsia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CAB"/>
    <w:rsid w:val="00036955"/>
    <w:rsid w:val="00085E84"/>
    <w:rsid w:val="0008685F"/>
    <w:rsid w:val="002A7548"/>
    <w:rsid w:val="002B0EC8"/>
    <w:rsid w:val="002B58BD"/>
    <w:rsid w:val="002B6764"/>
    <w:rsid w:val="002F366D"/>
    <w:rsid w:val="00312356"/>
    <w:rsid w:val="0036050B"/>
    <w:rsid w:val="003635E8"/>
    <w:rsid w:val="003D0D95"/>
    <w:rsid w:val="00402BF2"/>
    <w:rsid w:val="00464FE5"/>
    <w:rsid w:val="00475BD7"/>
    <w:rsid w:val="004B2EFF"/>
    <w:rsid w:val="004B7E56"/>
    <w:rsid w:val="004D2213"/>
    <w:rsid w:val="00506196"/>
    <w:rsid w:val="00557125"/>
    <w:rsid w:val="00567DBF"/>
    <w:rsid w:val="006154D9"/>
    <w:rsid w:val="006312AA"/>
    <w:rsid w:val="006A302B"/>
    <w:rsid w:val="006D3077"/>
    <w:rsid w:val="007A77DB"/>
    <w:rsid w:val="00874C06"/>
    <w:rsid w:val="00891090"/>
    <w:rsid w:val="008B0814"/>
    <w:rsid w:val="008B32C1"/>
    <w:rsid w:val="008F7DED"/>
    <w:rsid w:val="00941CA0"/>
    <w:rsid w:val="009A189E"/>
    <w:rsid w:val="009D43B9"/>
    <w:rsid w:val="009E2855"/>
    <w:rsid w:val="009E4DC9"/>
    <w:rsid w:val="009F57D5"/>
    <w:rsid w:val="009F6081"/>
    <w:rsid w:val="00A24FEC"/>
    <w:rsid w:val="00A25D75"/>
    <w:rsid w:val="00A503FD"/>
    <w:rsid w:val="00A940AF"/>
    <w:rsid w:val="00B25C0B"/>
    <w:rsid w:val="00B27FD5"/>
    <w:rsid w:val="00B81A90"/>
    <w:rsid w:val="00BA6EA4"/>
    <w:rsid w:val="00BC7012"/>
    <w:rsid w:val="00BE1CAB"/>
    <w:rsid w:val="00C24F51"/>
    <w:rsid w:val="00C32519"/>
    <w:rsid w:val="00C3336C"/>
    <w:rsid w:val="00C55768"/>
    <w:rsid w:val="00CA0DDE"/>
    <w:rsid w:val="00CC16AC"/>
    <w:rsid w:val="00D13F08"/>
    <w:rsid w:val="00DB0060"/>
    <w:rsid w:val="00DD169A"/>
    <w:rsid w:val="00E07D04"/>
    <w:rsid w:val="00E275D3"/>
    <w:rsid w:val="00E31447"/>
    <w:rsid w:val="00E653BE"/>
    <w:rsid w:val="00EB4D41"/>
    <w:rsid w:val="00EB4F38"/>
    <w:rsid w:val="00EC1767"/>
    <w:rsid w:val="00F77E7D"/>
    <w:rsid w:val="00FE7F58"/>
    <w:rsid w:val="00FF1BE1"/>
    <w:rsid w:val="00FF3544"/>
    <w:rsid w:val="00FF7928"/>
    <w:rsid w:val="251A6615"/>
    <w:rsid w:val="54B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7"/>
    <w:link w:val="2"/>
    <w:semiHidden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4">
    <w:name w:val="页眉 Char"/>
    <w:basedOn w:val="7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1"/>
    <w:basedOn w:val="7"/>
    <w:link w:val="4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7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8">
    <w:name w:val="页脚 Char"/>
    <w:basedOn w:val="7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9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AF358-0410-478B-B57E-801E83977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2016-10-27T06:42:00Z</dcterms:created>
  <dc:creator>Joe</dc:creator>
  <cp:lastModifiedBy>Administrator</cp:lastModifiedBy>
  <cp:lastPrinted>2016-10-26T07:36:00Z</cp:lastPrinted>
  <dcterms:modified xsi:type="dcterms:W3CDTF">2018-04-10T01:58:56Z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